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BDEBF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14:paraId="18F6A246">
      <w:pPr>
        <w:spacing w:after="0" w:line="240" w:lineRule="auto"/>
        <w:ind w:firstLine="141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Всероссийской олимпиады школьников</w:t>
      </w:r>
    </w:p>
    <w:p w14:paraId="2B3A45A4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искусству</w:t>
      </w:r>
    </w:p>
    <w:p w14:paraId="1796F8D7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/202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 xml:space="preserve"> учебный год/</w:t>
      </w:r>
    </w:p>
    <w:p w14:paraId="375BF2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4B3772D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11 класс</w:t>
      </w:r>
    </w:p>
    <w:p w14:paraId="6384152E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D3D7EF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ФИ /код/ участника _______________________________________</w:t>
      </w:r>
    </w:p>
    <w:p w14:paraId="2BEBA3F0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проведения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___________________________________________</w:t>
      </w:r>
    </w:p>
    <w:p w14:paraId="27B4278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3"/>
          <w:szCs w:val="32"/>
          <w:u w:val="single"/>
        </w:rPr>
        <w:t xml:space="preserve">Первый тур </w:t>
      </w:r>
    </w:p>
    <w:p w14:paraId="264D2FDC">
      <w:pPr>
        <w:pStyle w:val="2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 w:cs="Times New Roman"/>
          <w:sz w:val="28"/>
          <w:szCs w:val="28"/>
          <w:lang w:eastAsia="ru-RU"/>
        </w:rPr>
        <w:t xml:space="preserve">Познакомьтесь </w:t>
      </w:r>
      <w:r>
        <w:rPr>
          <w:rStyle w:val="13"/>
          <w:rFonts w:ascii="Times New Roman" w:hAnsi="Times New Roman"/>
          <w:sz w:val="28"/>
          <w:szCs w:val="28"/>
          <w:lang w:eastAsia="ru-RU"/>
        </w:rPr>
        <w:t xml:space="preserve">с приметами произведения искусства, приведёнными в тексте. 1) </w:t>
      </w:r>
      <w:r>
        <w:rPr>
          <w:rStyle w:val="10"/>
          <w:rFonts w:ascii="Times New Roman" w:hAnsi="Times New Roman"/>
          <w:sz w:val="28"/>
          <w:szCs w:val="28"/>
          <w:lang w:eastAsia="ru-RU"/>
        </w:rPr>
        <w:t xml:space="preserve">Определите произведение, о котором говорится в тексте. 2) Укажите его автора. 3) Укажите вид искусства, к которому оно принадлежит. 4) К культуре какого народа, какой страны произведение принадлежит? 5) Укажите время, когда оно было создано. 6) </w:t>
      </w:r>
      <w:r>
        <w:rPr>
          <w:rFonts w:ascii="Times New Roman" w:hAnsi="Times New Roman"/>
          <w:sz w:val="28"/>
          <w:szCs w:val="28"/>
        </w:rPr>
        <w:t>Укажите место его нахождения.</w:t>
      </w:r>
    </w:p>
    <w:p w14:paraId="02B7AEC4">
      <w:pPr>
        <w:pStyle w:val="2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lang w:eastAsia="ru-RU"/>
        </w:rPr>
        <w:tab/>
      </w:r>
      <w:r>
        <w:rPr>
          <w:rStyle w:val="15"/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Темой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для произведения послужила известная евангельская притча. Встреча отца и сына происходит как бы на стыке двух пространств: вдали угадывается крыльцо и за ним уютный отцовский дом. Перед персонажами подразумевается и незримо присутствует безграничное пространство исхоженных сыном дорог, чуждый и оказавшийся враждебным к нему мир. Фигуры отца и сына составляют замкнутую группу, под влиянием охватившего их чувства они как бы слились воедино. Возвышаясь над коленопреклоненным сыном, отец мягкими движениями рук прикасается к нему. Его лицо, руки, поза – всё говорит о покое и счастье, обретённом после долгих лет мучительного ожидания. Таинственный свет мягко обволакивает фигуру слепого отца, шагнувшего из тьмы навстречу сыну. Окружающие как бы застыли в ожидании слов о прощении, но слов нет..</w:t>
      </w:r>
      <w:r>
        <w:rPr>
          <w:rFonts w:ascii="Times New Roman" w:hAnsi="Times New Roman"/>
        </w:rPr>
        <w:t>.</w:t>
      </w:r>
    </w:p>
    <w:tbl>
      <w:tblPr>
        <w:tblStyle w:val="3"/>
        <w:tblW w:w="9450" w:type="dxa"/>
        <w:tblInd w:w="-45" w:type="dxa"/>
        <w:tblLayout w:type="autofit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870"/>
        <w:gridCol w:w="1640"/>
        <w:gridCol w:w="1420"/>
        <w:gridCol w:w="1093"/>
        <w:gridCol w:w="1347"/>
        <w:gridCol w:w="2080"/>
      </w:tblGrid>
      <w:tr w14:paraId="3C53A93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A76DE6A">
            <w:pPr>
              <w:spacing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1BA4850">
            <w:pPr>
              <w:spacing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Автор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93F8DEC">
            <w:pPr>
              <w:spacing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искусства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97D6C99">
            <w:pPr>
              <w:spacing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63605C5">
            <w:pPr>
              <w:spacing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Век или эпоха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5D0FF">
            <w:pPr>
              <w:spacing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Местонахождение</w:t>
            </w:r>
          </w:p>
        </w:tc>
      </w:tr>
      <w:tr w14:paraId="18F4EA10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87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C2EBB1D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1246C9D">
            <w:pPr>
              <w:spacing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473F936F">
            <w:pPr>
              <w:spacing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60B911E3">
            <w:pPr>
              <w:spacing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5CFAD98E">
            <w:pPr>
              <w:spacing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F95B9">
            <w:pPr>
              <w:spacing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01DF5D">
            <w:pPr>
              <w:spacing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F8E0C">
            <w:pPr>
              <w:spacing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FF8862">
            <w:pPr>
              <w:spacing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8A146A2">
      <w:pPr>
        <w:pStyle w:val="22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sz w:val="28"/>
          <w:szCs w:val="28"/>
          <w:lang w:eastAsia="ru-RU"/>
        </w:rPr>
        <w:t xml:space="preserve">Познакомьтесь </w:t>
      </w:r>
      <w:r>
        <w:rPr>
          <w:rStyle w:val="11"/>
          <w:rFonts w:ascii="Times New Roman" w:hAnsi="Times New Roman"/>
          <w:sz w:val="28"/>
          <w:szCs w:val="28"/>
          <w:lang w:eastAsia="ru-RU"/>
        </w:rPr>
        <w:t>с материалом таблицы</w:t>
      </w:r>
    </w:p>
    <w:tbl>
      <w:tblPr>
        <w:tblStyle w:val="3"/>
        <w:tblW w:w="9010" w:type="dxa"/>
        <w:tblInd w:w="-45" w:type="dxa"/>
        <w:tblLayout w:type="autofit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230"/>
        <w:gridCol w:w="5780"/>
      </w:tblGrid>
      <w:tr w14:paraId="6528AFFE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C4E9A03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Музыкальный </w:t>
            </w: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>жанр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14F8E">
            <w:pPr>
              <w:pStyle w:val="24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>Номер музыкального фрагмента</w:t>
            </w:r>
          </w:p>
        </w:tc>
      </w:tr>
      <w:tr w14:paraId="699AF8E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28" w:hRule="atLeast"/>
        </w:trPr>
        <w:tc>
          <w:tcPr>
            <w:tcW w:w="323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5594837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Романс</w:t>
            </w:r>
          </w:p>
        </w:tc>
        <w:tc>
          <w:tcPr>
            <w:tcW w:w="57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DE8AA">
            <w:pPr>
              <w:pStyle w:val="23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FDF4F8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3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6020D2EE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Симфония </w:t>
            </w:r>
          </w:p>
        </w:tc>
        <w:tc>
          <w:tcPr>
            <w:tcW w:w="57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084DF">
            <w:pPr>
              <w:pStyle w:val="23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74D1CA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3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C4CB93B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Концерт </w:t>
            </w:r>
          </w:p>
        </w:tc>
        <w:tc>
          <w:tcPr>
            <w:tcW w:w="57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41017">
            <w:pPr>
              <w:pStyle w:val="23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EDE38F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3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5D5114F7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Опера </w:t>
            </w:r>
          </w:p>
        </w:tc>
        <w:tc>
          <w:tcPr>
            <w:tcW w:w="57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79AC0">
            <w:pPr>
              <w:pStyle w:val="23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A47CD8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3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13184B7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Балет </w:t>
            </w:r>
          </w:p>
        </w:tc>
        <w:tc>
          <w:tcPr>
            <w:tcW w:w="57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104D3">
            <w:pPr>
              <w:pStyle w:val="23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EB1B5EE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3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DE20FC0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Мюзикл </w:t>
            </w:r>
          </w:p>
        </w:tc>
        <w:tc>
          <w:tcPr>
            <w:tcW w:w="57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BCF93">
            <w:pPr>
              <w:pStyle w:val="23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0CD5AC">
      <w:pPr>
        <w:pStyle w:val="22"/>
        <w:spacing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  <w:lang w:eastAsia="ru-RU"/>
        </w:rPr>
        <w:t>Прослушайте 5 фрагментов музыкальных произведений (каждый будет звучать 2 раза, №1 прозвучит трижды).</w:t>
      </w:r>
    </w:p>
    <w:p w14:paraId="29395E2F">
      <w:pPr>
        <w:tabs>
          <w:tab w:val="left" w:pos="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Определите жанровую принадлежность каждого из них.</w:t>
      </w:r>
    </w:p>
    <w:p w14:paraId="12DAF34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Заполните таблицу, указывая номер звучащего фрагмента. Если Вам известен автор и/или название произведения, укажите их.</w:t>
      </w:r>
    </w:p>
    <w:p w14:paraId="3689CB11">
      <w:pPr>
        <w:tabs>
          <w:tab w:val="left" w:pos="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Дайте определение жанру и приведите пример произведения (автор, название) в оставшейся строке.</w:t>
      </w:r>
    </w:p>
    <w:p w14:paraId="683A1CD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 xml:space="preserve">Напишите 5-7 определений и/или образных характеристик к музыкальному фрагменту №1. </w:t>
      </w:r>
    </w:p>
    <w:p w14:paraId="6DDD1154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648DB8F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художественное полотно по фрагменту</w:t>
      </w:r>
    </w:p>
    <w:p w14:paraId="378A31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121920</wp:posOffset>
            </wp:positionV>
            <wp:extent cx="2276475" cy="1733550"/>
            <wp:effectExtent l="19050" t="0" r="9489" b="0"/>
            <wp:wrapNone/>
            <wp:docPr id="1" name="Рисунок 1" descr="https://fb.ru/misc/i/gallery/14901/5624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fb.ru/misc/i/gallery/14901/56247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6511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3103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A8A2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483E2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863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577D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710D6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A137C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1F5159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40D6E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5194F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название работы и имя её автора  _____________________________________________________________</w:t>
      </w:r>
    </w:p>
    <w:p w14:paraId="39E524C4">
      <w:pPr>
        <w:tabs>
          <w:tab w:val="left" w:pos="720"/>
        </w:tabs>
        <w:spacing w:beforeAutospacing="1" w:afterAutospacing="1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сюжет и общую композицию работы</w:t>
      </w:r>
    </w:p>
    <w:p w14:paraId="2DDE19AC">
      <w:pPr>
        <w:tabs>
          <w:tab w:val="left" w:pos="720"/>
        </w:tabs>
        <w:spacing w:beforeAutospacing="1" w:afterAutospacing="1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A2EFA9">
      <w:pPr>
        <w:tabs>
          <w:tab w:val="left" w:pos="720"/>
        </w:tabs>
        <w:spacing w:beforeAutospacing="1" w:afterAutospacing="1"/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8"/>
          <w:szCs w:val="28"/>
        </w:rPr>
        <w:t>Какую часть в композиции занимает представленный фрагмент?</w:t>
      </w:r>
    </w:p>
    <w:p w14:paraId="42707924">
      <w:pPr>
        <w:tabs>
          <w:tab w:val="left" w:pos="720"/>
        </w:tabs>
        <w:spacing w:beforeAutospacing="1" w:afterAutospacing="1"/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F68147">
      <w:pPr>
        <w:tabs>
          <w:tab w:val="left" w:pos="720"/>
        </w:tabs>
        <w:spacing w:beforeAutospacing="1" w:afterAutospacing="1"/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значимые запоминающиеся детали и их функции</w:t>
      </w:r>
    </w:p>
    <w:p w14:paraId="1762C371">
      <w:pPr>
        <w:tabs>
          <w:tab w:val="left" w:pos="720"/>
        </w:tabs>
        <w:spacing w:beforeAutospacing="1" w:afterAutospacing="1"/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4DBA26">
      <w:pPr>
        <w:tabs>
          <w:tab w:val="left" w:pos="720"/>
        </w:tabs>
        <w:spacing w:beforeAutospacing="1" w:afterAutospacing="1"/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общее настроение работы</w:t>
      </w:r>
    </w:p>
    <w:p w14:paraId="2A43D271">
      <w:pPr>
        <w:tabs>
          <w:tab w:val="left" w:pos="720"/>
        </w:tabs>
        <w:spacing w:beforeAutospacing="1" w:afterAutospacing="1"/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1B6462">
      <w:pPr>
        <w:tabs>
          <w:tab w:val="left" w:pos="720"/>
        </w:tabs>
        <w:spacing w:beforeAutospacing="1" w:afterAutospacing="1"/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Укажите время создания полотна и характерные черты искусства этого времени</w:t>
      </w:r>
    </w:p>
    <w:p w14:paraId="4A8A19C6">
      <w:pPr>
        <w:tabs>
          <w:tab w:val="left" w:pos="720"/>
        </w:tabs>
        <w:spacing w:beforeAutospacing="1" w:afterAutospacing="1"/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46D784">
      <w:pPr>
        <w:tabs>
          <w:tab w:val="left" w:pos="720"/>
        </w:tabs>
        <w:spacing w:beforeAutospacing="1" w:afterAutospacing="1"/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Укажите три известные работы этого же художника</w:t>
      </w:r>
    </w:p>
    <w:p w14:paraId="7A80900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</w:p>
    <w:p w14:paraId="52EFB0B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</w:t>
      </w:r>
      <w:r>
        <w:rPr>
          <w:rFonts w:ascii="Times New Roman" w:hAnsi="Times New Roman"/>
          <w:sz w:val="28"/>
          <w:szCs w:val="28"/>
        </w:rPr>
        <w:t>жанр и укажите три работы этого же жанра</w:t>
      </w:r>
    </w:p>
    <w:p w14:paraId="05A63C8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999E9E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5A16C0F">
      <w:pPr>
        <w:pStyle w:val="2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Style w:val="13"/>
          <w:rFonts w:ascii="Times New Roman" w:hAnsi="Times New Roman" w:cs="Times New Roman"/>
          <w:sz w:val="28"/>
          <w:szCs w:val="28"/>
          <w:lang w:eastAsia="ru-RU"/>
        </w:rPr>
        <w:t>ассмотрите и проанализируйте</w:t>
      </w:r>
      <w:r>
        <w:rPr>
          <w:rFonts w:ascii="Times New Roman" w:hAnsi="Times New Roman" w:cs="Times New Roman"/>
          <w:sz w:val="28"/>
          <w:szCs w:val="28"/>
        </w:rPr>
        <w:t xml:space="preserve"> известное произведение русской школы</w:t>
      </w:r>
    </w:p>
    <w:p w14:paraId="30937F93">
      <w:pPr>
        <w:spacing w:after="0" w:line="240" w:lineRule="auto"/>
        <w:contextualSpacing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115570</wp:posOffset>
            </wp:positionV>
            <wp:extent cx="2178050" cy="2698750"/>
            <wp:effectExtent l="19050" t="0" r="0" b="0"/>
            <wp:wrapNone/>
            <wp:docPr id="7" name="Рисунок 7" descr="https://aria-art.ru/0/R/Rubljov%20A.%20Troica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https://aria-art.ru/0/R/Rubljov%20A.%20Troica/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8050" cy="269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92EED2D">
      <w:pPr>
        <w:pStyle w:val="27"/>
        <w:spacing w:after="0" w:line="240" w:lineRule="auto"/>
        <w:contextualSpacing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135B05CF">
      <w:pPr>
        <w:pStyle w:val="27"/>
        <w:spacing w:after="0" w:line="240" w:lineRule="auto"/>
        <w:contextualSpacing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645244FF">
      <w:pPr>
        <w:pStyle w:val="27"/>
        <w:spacing w:after="0" w:line="240" w:lineRule="auto"/>
        <w:contextualSpacing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26F37CFD">
      <w:pPr>
        <w:tabs>
          <w:tab w:val="left" w:pos="720"/>
        </w:tabs>
        <w:spacing w:after="0"/>
        <w:ind w:left="720" w:hanging="360"/>
        <w:rPr>
          <w:rStyle w:val="10"/>
          <w:rFonts w:ascii="Times New Roman" w:hAnsi="Times New Roman" w:cs="Times New Roman"/>
          <w:sz w:val="28"/>
          <w:szCs w:val="28"/>
        </w:rPr>
      </w:pPr>
    </w:p>
    <w:p w14:paraId="2300B07C">
      <w:pPr>
        <w:tabs>
          <w:tab w:val="left" w:pos="720"/>
        </w:tabs>
        <w:spacing w:after="0"/>
        <w:ind w:left="720" w:hanging="360"/>
        <w:rPr>
          <w:rStyle w:val="10"/>
          <w:rFonts w:ascii="Times New Roman" w:hAnsi="Times New Roman" w:cs="Times New Roman"/>
          <w:sz w:val="28"/>
          <w:szCs w:val="28"/>
        </w:rPr>
      </w:pPr>
    </w:p>
    <w:p w14:paraId="086A18BA">
      <w:pPr>
        <w:tabs>
          <w:tab w:val="left" w:pos="720"/>
        </w:tabs>
        <w:spacing w:after="0"/>
        <w:ind w:left="720" w:hanging="360"/>
        <w:rPr>
          <w:rStyle w:val="10"/>
          <w:rFonts w:ascii="Times New Roman" w:hAnsi="Times New Roman" w:cs="Times New Roman"/>
          <w:sz w:val="28"/>
          <w:szCs w:val="28"/>
        </w:rPr>
      </w:pPr>
    </w:p>
    <w:p w14:paraId="6E41393B">
      <w:pPr>
        <w:tabs>
          <w:tab w:val="left" w:pos="720"/>
        </w:tabs>
        <w:spacing w:after="0"/>
        <w:ind w:left="720" w:hanging="360"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185AEB24">
      <w:pPr>
        <w:tabs>
          <w:tab w:val="left" w:pos="720"/>
        </w:tabs>
        <w:spacing w:after="0"/>
        <w:ind w:left="720" w:hanging="360"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22A30C49">
      <w:pPr>
        <w:tabs>
          <w:tab w:val="left" w:pos="720"/>
        </w:tabs>
        <w:spacing w:after="0"/>
        <w:ind w:left="720" w:hanging="360"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3861BCE9">
      <w:pPr>
        <w:tabs>
          <w:tab w:val="left" w:pos="720"/>
        </w:tabs>
        <w:spacing w:after="0"/>
        <w:ind w:left="720" w:hanging="360"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0B465C15">
      <w:pPr>
        <w:tabs>
          <w:tab w:val="left" w:pos="720"/>
        </w:tabs>
        <w:spacing w:after="0"/>
        <w:ind w:left="720" w:hanging="360"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300B7EEA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 w:cs="Times New Roman"/>
          <w:sz w:val="28"/>
          <w:szCs w:val="28"/>
        </w:rPr>
        <w:t xml:space="preserve">Напишите </w:t>
      </w:r>
      <w:r>
        <w:rPr>
          <w:rFonts w:ascii="Times New Roman" w:hAnsi="Times New Roman" w:cs="Times New Roman"/>
          <w:sz w:val="28"/>
          <w:szCs w:val="28"/>
        </w:rPr>
        <w:t>название работы и имя ее автора, время создания</w:t>
      </w:r>
    </w:p>
    <w:p w14:paraId="127B1D70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</w:t>
      </w:r>
    </w:p>
    <w:p w14:paraId="0597E803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Опишите общую композицию работы</w:t>
      </w:r>
      <w:r>
        <w:rPr>
          <w:rStyle w:val="10"/>
          <w:rFonts w:ascii="Times New Roman" w:hAnsi="Times New Roman" w:cs="Times New Roman"/>
          <w:sz w:val="28"/>
          <w:szCs w:val="28"/>
          <w:lang w:eastAsia="ru-RU"/>
        </w:rPr>
        <w:t xml:space="preserve"> и функции изображенных на ней фигур</w:t>
      </w:r>
    </w:p>
    <w:p w14:paraId="3A57424B">
      <w:pPr>
        <w:tabs>
          <w:tab w:val="left" w:pos="72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C6AC1E">
      <w:pPr>
        <w:tabs>
          <w:tab w:val="left" w:pos="400"/>
        </w:tabs>
        <w:spacing w:after="0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Назовите значимые запоминающиеся детали, их место в композиции и функции</w:t>
      </w:r>
    </w:p>
    <w:p w14:paraId="35B67E43">
      <w:pPr>
        <w:tabs>
          <w:tab w:val="left" w:pos="400"/>
        </w:tabs>
        <w:spacing w:after="0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0AA35D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Определите общее настроение работы</w:t>
      </w:r>
    </w:p>
    <w:p w14:paraId="1D3F7CC0">
      <w:pPr>
        <w:tabs>
          <w:tab w:val="left" w:pos="72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3849D8BC">
      <w:pPr>
        <w:tabs>
          <w:tab w:val="left" w:pos="720"/>
        </w:tabs>
        <w:spacing w:after="0"/>
        <w:ind w:left="720" w:hanging="360"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643FD6C2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Укажите жанр картины и назовите 3 произведения этого же жанра</w:t>
      </w:r>
    </w:p>
    <w:p w14:paraId="76F620BD">
      <w:pPr>
        <w:tabs>
          <w:tab w:val="left" w:pos="40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5127578D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 xml:space="preserve">Укажите 3 известные работы этого же </w:t>
      </w:r>
      <w:r>
        <w:rPr>
          <w:rStyle w:val="10"/>
          <w:rFonts w:ascii="Times New Roman" w:hAnsi="Times New Roman" w:cs="Times New Roman"/>
          <w:sz w:val="28"/>
          <w:szCs w:val="28"/>
          <w:lang w:eastAsia="ru-RU"/>
        </w:rPr>
        <w:t>мастера</w:t>
      </w:r>
    </w:p>
    <w:p w14:paraId="22607A27">
      <w:pPr>
        <w:tabs>
          <w:tab w:val="left" w:pos="57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11489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FC7E7C">
      <w:pPr>
        <w:pStyle w:val="2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ascii="Times New Roman" w:hAnsi="Times New Roman" w:cs="Times New Roman"/>
          <w:sz w:val="28"/>
          <w:szCs w:val="28"/>
          <w:lang w:eastAsia="ru-RU"/>
        </w:rPr>
        <w:t xml:space="preserve">Соотнесите </w:t>
      </w:r>
      <w:r>
        <w:rPr>
          <w:rStyle w:val="10"/>
          <w:rFonts w:ascii="Times New Roman" w:hAnsi="Times New Roman"/>
          <w:sz w:val="28"/>
          <w:szCs w:val="28"/>
          <w:lang w:eastAsia="ru-RU"/>
        </w:rPr>
        <w:t>авторов, вид искусства и произведения, проставив в таблице соответствующие буквы и цифры</w:t>
      </w:r>
    </w:p>
    <w:tbl>
      <w:tblPr>
        <w:tblStyle w:val="3"/>
        <w:tblW w:w="10096" w:type="dxa"/>
        <w:tblInd w:w="-281" w:type="dxa"/>
        <w:tblLayout w:type="autofit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145"/>
        <w:gridCol w:w="116"/>
        <w:gridCol w:w="3991"/>
        <w:gridCol w:w="116"/>
        <w:gridCol w:w="3728"/>
      </w:tblGrid>
      <w:tr w14:paraId="296D766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F99CD22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А – литература</w:t>
            </w:r>
          </w:p>
          <w:p w14:paraId="3088E7FE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Б – живопись </w:t>
            </w:r>
          </w:p>
          <w:p w14:paraId="14EB3F6F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В – архитектура</w:t>
            </w:r>
          </w:p>
          <w:p w14:paraId="22756FFC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Г – музыка </w:t>
            </w:r>
          </w:p>
          <w:p w14:paraId="2593BF41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Д – скульптура </w:t>
            </w:r>
          </w:p>
          <w:p w14:paraId="2DDE3AB3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Е – иконопись </w:t>
            </w:r>
          </w:p>
          <w:p w14:paraId="7CADCDB5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Ж – кино </w:t>
            </w:r>
          </w:p>
          <w:p w14:paraId="338B0807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З – театр </w:t>
            </w:r>
          </w:p>
        </w:tc>
        <w:tc>
          <w:tcPr>
            <w:tcW w:w="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07F9537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DF17677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 – «Медный всадник»</w:t>
            </w:r>
          </w:p>
          <w:p w14:paraId="1925E699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2 – «Александр Невский»</w:t>
            </w:r>
          </w:p>
          <w:p w14:paraId="36510BD5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3 – «Кармен»</w:t>
            </w:r>
          </w:p>
          <w:p w14:paraId="7919171E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4 – «Илиада»</w:t>
            </w:r>
          </w:p>
          <w:p w14:paraId="1B5120FA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5 – «Солярис»</w:t>
            </w:r>
          </w:p>
          <w:p w14:paraId="07654550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6 – «Борис Годунов»</w:t>
            </w:r>
          </w:p>
          <w:p w14:paraId="5A560B6A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7 – «Последний день Помпеи»</w:t>
            </w:r>
          </w:p>
          <w:p w14:paraId="7FAACB60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8 – Зимний дворец</w:t>
            </w:r>
          </w:p>
        </w:tc>
        <w:tc>
          <w:tcPr>
            <w:tcW w:w="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676DB9C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7D992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9 – «Весна»</w:t>
            </w:r>
          </w:p>
          <w:p w14:paraId="46E3F102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10 – «Лунная ночь на Днепре»</w:t>
            </w:r>
          </w:p>
          <w:p w14:paraId="1C9B18C2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11 – «Гамлет»</w:t>
            </w:r>
          </w:p>
          <w:p w14:paraId="28AEA0D5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12 – «Сказка о золотом петушке»</w:t>
            </w:r>
          </w:p>
          <w:p w14:paraId="2AD63336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13 – «Руслан и Людмила»</w:t>
            </w:r>
          </w:p>
          <w:p w14:paraId="6DF3F0ED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14 – «Мадонна Бенуа»</w:t>
            </w:r>
          </w:p>
          <w:p w14:paraId="46EE1E15">
            <w:pPr>
              <w:pStyle w:val="23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15 – «Эгмонт»</w:t>
            </w:r>
          </w:p>
        </w:tc>
      </w:tr>
    </w:tbl>
    <w:p w14:paraId="5E16E434">
      <w:pPr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7940" w:type="dxa"/>
        <w:tblInd w:w="-45" w:type="dxa"/>
        <w:tblLayout w:type="autofit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290"/>
        <w:gridCol w:w="2379"/>
        <w:gridCol w:w="2271"/>
      </w:tblGrid>
      <w:tr w14:paraId="252FCF4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0F4D9000">
            <w:pPr>
              <w:pStyle w:val="24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4F3BAC8">
            <w:pPr>
              <w:pStyle w:val="24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Вид искусства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0CA78">
            <w:pPr>
              <w:pStyle w:val="24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Произведение</w:t>
            </w:r>
          </w:p>
        </w:tc>
      </w:tr>
      <w:tr w14:paraId="3C95D3D7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1A09290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М. П. Мусоргский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59C3822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27A1B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2B6F22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A34405C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С. М. Эйзенштейн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DD048D7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C174A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AD95FD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5107F69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А. С. Пушкин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F2D9001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E3705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85EA1A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42C5128B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 xml:space="preserve">К. П. Брюллов 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4D644962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0733D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C6667F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1D2F7F8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А. А. Тарковский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D33ACBA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B90CB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4021C40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826885E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Ж. Бизе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5C6D2BB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1E674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4FB64D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75E4D53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М. И. Глинка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D533423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E5DB2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8D43EC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0084C58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М. Фальконе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F1A5AFF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69F89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55CE56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1D204EA0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Л. да Винчи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52500159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6C57D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65A993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DF244A1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У. Шекспир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0137013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43FCC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DB11C4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58E08D88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С. Боттичелли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6D6EE3A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ADE85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B8E85A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0D8ABF8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 xml:space="preserve">Ф. Б. Растрелли 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18B573D1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E48C9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E114118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81E52B7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 xml:space="preserve">Л. ван Бетховен 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0256B28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ACD3E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8C59137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70DEF18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Гомер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CEAE613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BC2C9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AA6427A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1E841AFF">
            <w:pPr>
              <w:pStyle w:val="2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А. О. Куинджи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41433EC1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0F5D0">
            <w:pPr>
              <w:pStyle w:val="24"/>
              <w:spacing w:after="0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CD759F">
      <w:pPr>
        <w:rPr>
          <w:rFonts w:ascii="Times New Roman" w:hAnsi="Times New Roman" w:cs="Times New Roman"/>
          <w:sz w:val="28"/>
          <w:szCs w:val="28"/>
        </w:rPr>
      </w:pPr>
    </w:p>
    <w:p w14:paraId="6EDF7F27">
      <w:pPr>
        <w:spacing w:after="0" w:line="240" w:lineRule="auto"/>
        <w:ind w:left="4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Style w:val="13"/>
          <w:rFonts w:ascii="Times New Roman" w:hAnsi="Times New Roman" w:cs="Times New Roman"/>
          <w:sz w:val="28"/>
          <w:szCs w:val="28"/>
          <w:lang w:eastAsia="ru-RU"/>
        </w:rPr>
        <w:t xml:space="preserve">Даны </w:t>
      </w:r>
      <w:r>
        <w:rPr>
          <w:rStyle w:val="10"/>
          <w:rFonts w:ascii="Times New Roman" w:hAnsi="Times New Roman" w:cs="Times New Roman"/>
          <w:sz w:val="28"/>
          <w:szCs w:val="28"/>
          <w:lang w:eastAsia="ru-RU"/>
        </w:rPr>
        <w:t xml:space="preserve">20 </w:t>
      </w:r>
      <w:r>
        <w:rPr>
          <w:rFonts w:ascii="Times New Roman" w:hAnsi="Times New Roman"/>
          <w:sz w:val="28"/>
          <w:szCs w:val="28"/>
        </w:rPr>
        <w:t>имён, связанных с искусством. Объедините имена в группы. Определите принцип объединения</w:t>
      </w:r>
    </w:p>
    <w:p w14:paraId="4454BAB2">
      <w:pPr>
        <w:spacing w:after="0" w:line="240" w:lineRule="auto"/>
        <w:ind w:left="493"/>
        <w:jc w:val="both"/>
        <w:rPr>
          <w:rFonts w:ascii="Times New Roman" w:hAnsi="Times New Roman" w:cs="Times New Roman"/>
          <w:sz w:val="28"/>
          <w:szCs w:val="28"/>
        </w:rPr>
      </w:pPr>
    </w:p>
    <w:p w14:paraId="184B03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6"/>
          <w:szCs w:val="26"/>
        </w:rPr>
        <w:t>Ю.П.Любимов, Л.Гайдай, Ф.Шиллер, К.С.Станиславский, Дж.Мильтон, Ф.И.Тютчев, П.Тодоровский, П.Корнель, А.С.Пушкин, В.В.Маяковский, И.В.Гёте, О.П.Табаков, А.Хичкок, Ф.М.Достоевский, В.Э.Мейерхольд, В.С.Пикуль, Н.Буало, Г.С.Волчек, И.Бергман, Э.Рязанов</w:t>
      </w:r>
    </w:p>
    <w:p w14:paraId="1EC0F27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9445" w:type="dxa"/>
        <w:tblInd w:w="-45" w:type="dxa"/>
        <w:tblLayout w:type="autofit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92"/>
        <w:gridCol w:w="6201"/>
        <w:gridCol w:w="2852"/>
      </w:tblGrid>
      <w:tr w14:paraId="4A38B0C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97E2C2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083075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Ряд</w:t>
            </w:r>
          </w:p>
        </w:tc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318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Определение</w:t>
            </w:r>
          </w:p>
        </w:tc>
      </w:tr>
      <w:tr w14:paraId="6886E03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04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37CC4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27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E5DD0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4C9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A6B9592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04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DAEEB9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27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520F53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3A71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7C395D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04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1F45A7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27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1A029CE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A89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311118E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04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7863D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27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146AF7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784A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258C0C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4E62E78">
      <w:pPr>
        <w:spacing w:after="0" w:line="240" w:lineRule="auto"/>
        <w:ind w:left="493"/>
        <w:jc w:val="both"/>
        <w:rPr>
          <w:rStyle w:val="15"/>
          <w:rFonts w:ascii="Times New Roman" w:hAnsi="Times New Roman" w:cs="Times New Roman"/>
          <w:sz w:val="28"/>
          <w:szCs w:val="28"/>
        </w:rPr>
      </w:pPr>
    </w:p>
    <w:p w14:paraId="56C57B33">
      <w:pPr>
        <w:spacing w:after="0" w:line="240" w:lineRule="auto"/>
        <w:ind w:left="8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</w:t>
      </w:r>
      <w:r>
        <w:rPr>
          <w:rFonts w:ascii="Times New Roman" w:hAnsi="Times New Roman"/>
          <w:sz w:val="28"/>
          <w:szCs w:val="28"/>
        </w:rPr>
        <w:t>оздайте презентацию из 5 слайдов об одном из авторов, чьи произведения использовались в заданиях олимпиады. Постарайтесь максимально полно и ёмко представить найденную информацию о выбранном вами авторе. В каждом слайде разместите изображения и составленный вами текст (не более 5 предложений). Не забывайте делать ссылки на используемые ресурсы и сайты.</w:t>
      </w:r>
    </w:p>
    <w:p w14:paraId="6A7AC25E">
      <w:pPr>
        <w:spacing w:after="0" w:line="240" w:lineRule="auto"/>
        <w:ind w:left="8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5A012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CDE8ED0">
      <w:pPr>
        <w:pStyle w:val="20"/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</w:p>
    <w:p w14:paraId="2DBC397C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в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торого тура – защита домашнего задания </w:t>
      </w:r>
    </w:p>
    <w:p w14:paraId="574D01C7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</w:p>
    <w:p w14:paraId="65F7A7DE">
      <w:pPr>
        <w:pStyle w:val="29"/>
        <w:spacing w:after="0" w:line="240" w:lineRule="auto"/>
        <w:ind w:left="714"/>
      </w:pPr>
      <w:r>
        <w:rPr>
          <w:rFonts w:ascii="Times New Roman" w:hAnsi="Times New Roman"/>
          <w:sz w:val="28"/>
          <w:szCs w:val="28"/>
        </w:rPr>
        <w:t xml:space="preserve">Представьте в форме презентации сценарий вечера-концерта, посвящённого  90-летию со дня рождения композитора Геннадия Игоревича Гладкова. Составьте его программу. Включите в неё биографические сведения о композиторе, его творческих заслугах, музыкальные произведения. </w:t>
      </w:r>
    </w:p>
    <w:p w14:paraId="188120D2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sectPr>
      <w:pgSz w:w="11906" w:h="16838"/>
      <w:pgMar w:top="1134" w:right="850" w:bottom="1134" w:left="1701" w:header="0" w:footer="0" w:gutter="0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Times New Roman C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 New Roman Greek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733BBA"/>
    <w:multiLevelType w:val="multilevel"/>
    <w:tmpl w:val="44733BBA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31128"/>
    <w:rsid w:val="001E4022"/>
    <w:rsid w:val="002D1D37"/>
    <w:rsid w:val="0030634F"/>
    <w:rsid w:val="004A4825"/>
    <w:rsid w:val="006F7765"/>
    <w:rsid w:val="00A31128"/>
    <w:rsid w:val="00AA42D8"/>
    <w:rsid w:val="00EF5E13"/>
    <w:rsid w:val="62C6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uiPriority w:val="0"/>
    <w:pPr>
      <w:spacing w:after="140"/>
    </w:pPr>
  </w:style>
  <w:style w:type="paragraph" w:styleId="6">
    <w:name w:val="index heading"/>
    <w:basedOn w:val="1"/>
    <w:qFormat/>
    <w:uiPriority w:val="0"/>
    <w:pPr>
      <w:suppressLineNumbers/>
    </w:pPr>
    <w:rPr>
      <w:rFonts w:cs="Mangal"/>
    </w:rPr>
  </w:style>
  <w:style w:type="paragraph" w:styleId="7">
    <w:name w:val="List"/>
    <w:basedOn w:val="5"/>
    <w:qFormat/>
    <w:uiPriority w:val="0"/>
    <w:rPr>
      <w:rFonts w:cs="Mangal"/>
    </w:rPr>
  </w:style>
  <w:style w:type="table" w:styleId="8">
    <w:name w:val="Table Grid"/>
    <w:basedOn w:val="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Текст выноски Знак"/>
    <w:basedOn w:val="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">
    <w:name w:val="c0"/>
    <w:basedOn w:val="2"/>
    <w:qFormat/>
    <w:uiPriority w:val="0"/>
  </w:style>
  <w:style w:type="character" w:customStyle="1" w:styleId="11">
    <w:name w:val="c17"/>
    <w:basedOn w:val="2"/>
    <w:qFormat/>
    <w:uiPriority w:val="0"/>
  </w:style>
  <w:style w:type="character" w:customStyle="1" w:styleId="12">
    <w:name w:val="c0 c11"/>
    <w:basedOn w:val="2"/>
    <w:qFormat/>
    <w:uiPriority w:val="0"/>
  </w:style>
  <w:style w:type="character" w:customStyle="1" w:styleId="13">
    <w:name w:val="c17 c21"/>
    <w:basedOn w:val="2"/>
    <w:qFormat/>
    <w:uiPriority w:val="0"/>
  </w:style>
  <w:style w:type="character" w:customStyle="1" w:styleId="14">
    <w:name w:val="Символ нумерации"/>
    <w:qFormat/>
    <w:uiPriority w:val="0"/>
  </w:style>
  <w:style w:type="character" w:customStyle="1" w:styleId="15">
    <w:name w:val="c0 c21"/>
    <w:basedOn w:val="2"/>
    <w:qFormat/>
    <w:uiPriority w:val="0"/>
  </w:style>
  <w:style w:type="character" w:customStyle="1" w:styleId="16">
    <w:name w:val="c0 c10"/>
    <w:basedOn w:val="2"/>
    <w:qFormat/>
    <w:uiPriority w:val="0"/>
  </w:style>
  <w:style w:type="character" w:customStyle="1" w:styleId="17">
    <w:name w:val="c0 c15"/>
    <w:basedOn w:val="2"/>
    <w:qFormat/>
    <w:uiPriority w:val="0"/>
  </w:style>
  <w:style w:type="paragraph" w:customStyle="1" w:styleId="18">
    <w:name w:val="Заголовок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9">
    <w:name w:val="Название объекта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0">
    <w:name w:val="List Paragraph"/>
    <w:basedOn w:val="1"/>
    <w:qFormat/>
    <w:uiPriority w:val="34"/>
    <w:pPr>
      <w:ind w:left="720"/>
      <w:contextualSpacing/>
    </w:pPr>
  </w:style>
  <w:style w:type="paragraph" w:customStyle="1" w:styleId="21">
    <w:name w:val="Обычная таблица1"/>
    <w:qFormat/>
    <w:uiPriority w:val="0"/>
    <w:rPr>
      <w:rFonts w:ascii="Times New Roman" w:hAnsi="Times New Roman" w:eastAsia="Times New Roman CE" w:cs="Times New Roman Greek"/>
      <w:szCs w:val="24"/>
      <w:lang w:val="ru-RU" w:eastAsia="ru-RU" w:bidi="ar-SA"/>
    </w:rPr>
  </w:style>
  <w:style w:type="paragraph" w:customStyle="1" w:styleId="22">
    <w:name w:val="c2 c4 c25"/>
    <w:basedOn w:val="1"/>
    <w:qFormat/>
    <w:uiPriority w:val="0"/>
    <w:pPr>
      <w:spacing w:beforeAutospacing="1" w:afterAutospacing="1"/>
    </w:pPr>
  </w:style>
  <w:style w:type="paragraph" w:customStyle="1" w:styleId="23">
    <w:name w:val="c2"/>
    <w:basedOn w:val="1"/>
    <w:qFormat/>
    <w:uiPriority w:val="0"/>
    <w:pPr>
      <w:spacing w:beforeAutospacing="1" w:afterAutospacing="1"/>
    </w:pPr>
  </w:style>
  <w:style w:type="paragraph" w:customStyle="1" w:styleId="24">
    <w:name w:val="c6"/>
    <w:basedOn w:val="1"/>
    <w:qFormat/>
    <w:uiPriority w:val="0"/>
    <w:pPr>
      <w:spacing w:beforeAutospacing="1" w:afterAutospacing="1"/>
    </w:pPr>
  </w:style>
  <w:style w:type="paragraph" w:customStyle="1" w:styleId="25">
    <w:name w:val="Содержимое таблицы"/>
    <w:basedOn w:val="1"/>
    <w:qFormat/>
    <w:uiPriority w:val="0"/>
    <w:pPr>
      <w:suppressLineNumbers/>
    </w:pPr>
  </w:style>
  <w:style w:type="paragraph" w:customStyle="1" w:styleId="26">
    <w:name w:val="Заголовок таблицы"/>
    <w:basedOn w:val="25"/>
    <w:qFormat/>
    <w:uiPriority w:val="0"/>
    <w:pPr>
      <w:jc w:val="center"/>
    </w:pPr>
    <w:rPr>
      <w:b/>
      <w:bCs/>
    </w:rPr>
  </w:style>
  <w:style w:type="paragraph" w:customStyle="1" w:styleId="27">
    <w:name w:val="c2 c12"/>
    <w:basedOn w:val="1"/>
    <w:qFormat/>
    <w:uiPriority w:val="0"/>
    <w:pPr>
      <w:spacing w:beforeAutospacing="1" w:afterAutospacing="1"/>
    </w:pPr>
  </w:style>
  <w:style w:type="paragraph" w:customStyle="1" w:styleId="28">
    <w:name w:val="c2 c4"/>
    <w:basedOn w:val="1"/>
    <w:qFormat/>
    <w:uiPriority w:val="0"/>
    <w:pPr>
      <w:spacing w:beforeAutospacing="1" w:afterAutospacing="1"/>
    </w:pPr>
  </w:style>
  <w:style w:type="paragraph" w:customStyle="1" w:styleId="29">
    <w:name w:val="western"/>
    <w:basedOn w:val="1"/>
    <w:uiPriority w:val="0"/>
    <w:pPr>
      <w:spacing w:before="100" w:beforeAutospacing="1" w:after="142" w:line="276" w:lineRule="auto"/>
    </w:pPr>
    <w:rPr>
      <w:rFonts w:ascii="Calibri" w:hAnsi="Calibri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1280</Words>
  <Characters>7296</Characters>
  <Lines>60</Lines>
  <Paragraphs>17</Paragraphs>
  <TotalTime>0</TotalTime>
  <ScaleCrop>false</ScaleCrop>
  <LinksUpToDate>false</LinksUpToDate>
  <CharactersWithSpaces>8559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2020-08-03T18:11:00Z</dcterms:created>
  <dc:creator>chern</dc:creator>
  <cp:lastModifiedBy>natal</cp:lastModifiedBy>
  <dcterms:modified xsi:type="dcterms:W3CDTF">2025-09-24T06:58:55Z</dcterms:modified>
  <dc:title>МЕТОДИЧЕСКИЕ РЕКОМЕНДАЦИИ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1049-12.2.0.22549</vt:lpwstr>
  </property>
  <property fmtid="{D5CDD505-2E9C-101B-9397-08002B2CF9AE}" pid="10" name="ICV">
    <vt:lpwstr>9C8CDE2E27D54EF0BC0A25B01D224072_12</vt:lpwstr>
  </property>
</Properties>
</file>